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8C967" w14:textId="77777777" w:rsidR="00ED1F6F" w:rsidRPr="00ED1F6F" w:rsidRDefault="00ED1F6F" w:rsidP="00ED1F6F"/>
    <w:p w14:paraId="200EF814" w14:textId="1EA96412" w:rsidR="2ECF5398" w:rsidRDefault="2ECF5398"/>
    <w:p w14:paraId="458C6528" w14:textId="1007ADA2" w:rsidR="2ECF5398" w:rsidRDefault="2ECF5398"/>
    <w:p w14:paraId="52DB9EAB" w14:textId="543E179A" w:rsidR="2ECF5398" w:rsidRDefault="2ECF5398"/>
    <w:p w14:paraId="0BAF3215" w14:textId="16AE7EE0" w:rsidR="2ECF5398" w:rsidRDefault="2ECF5398"/>
    <w:p w14:paraId="046419C3" w14:textId="067AC2DB" w:rsidR="2ECF5398" w:rsidRDefault="2ECF5398"/>
    <w:p w14:paraId="337B5E77" w14:textId="7F3EA0BF" w:rsidR="2ECF5398" w:rsidRDefault="2ECF5398"/>
    <w:p w14:paraId="4CBB2717" w14:textId="22B54139" w:rsidR="00821BB1" w:rsidRPr="00821BB1" w:rsidRDefault="00325C2E" w:rsidP="00E245AF">
      <w:pPr>
        <w:spacing w:after="0" w:line="240" w:lineRule="auto"/>
        <w:jc w:val="right"/>
      </w:pPr>
      <w:r>
        <w:t>September</w:t>
      </w:r>
      <w:r w:rsidR="00821BB1" w:rsidRPr="00821BB1">
        <w:t xml:space="preserve"> 2026 </w:t>
      </w:r>
    </w:p>
    <w:p w14:paraId="42D785E1" w14:textId="77777777" w:rsidR="00821BB1" w:rsidRPr="00821BB1" w:rsidRDefault="00821BB1" w:rsidP="00E245AF">
      <w:pPr>
        <w:spacing w:after="0" w:line="240" w:lineRule="auto"/>
      </w:pPr>
      <w:r w:rsidRPr="00821BB1">
        <w:t> </w:t>
      </w:r>
    </w:p>
    <w:p w14:paraId="6137F17D" w14:textId="77777777" w:rsidR="00821BB1" w:rsidRPr="00821BB1" w:rsidRDefault="00821BB1" w:rsidP="00E245AF">
      <w:pPr>
        <w:spacing w:after="0" w:line="240" w:lineRule="auto"/>
      </w:pPr>
      <w:r w:rsidRPr="00821BB1">
        <w:t>Dear Parent/Carer  </w:t>
      </w:r>
    </w:p>
    <w:p w14:paraId="3A381FB4" w14:textId="0A6190D2" w:rsidR="00821BB1" w:rsidRPr="00821BB1" w:rsidRDefault="00821BB1" w:rsidP="00E245AF">
      <w:pPr>
        <w:spacing w:after="0" w:line="240" w:lineRule="auto"/>
        <w:jc w:val="center"/>
      </w:pPr>
      <w:r w:rsidRPr="00821BB1">
        <w:rPr>
          <w:b/>
          <w:bCs/>
        </w:rPr>
        <w:t>Attendance and Avoidable Absences in Term Time</w:t>
      </w:r>
    </w:p>
    <w:p w14:paraId="16250752" w14:textId="77777777" w:rsidR="00821BB1" w:rsidRPr="00821BB1" w:rsidRDefault="00821BB1" w:rsidP="00E245AF">
      <w:pPr>
        <w:spacing w:after="0" w:line="240" w:lineRule="auto"/>
      </w:pPr>
      <w:r w:rsidRPr="00821BB1">
        <w:t>  </w:t>
      </w:r>
    </w:p>
    <w:p w14:paraId="2596A0D8" w14:textId="33AF3A4F" w:rsidR="00821BB1" w:rsidRPr="00821BB1" w:rsidRDefault="00821BB1" w:rsidP="00E245AF">
      <w:pPr>
        <w:spacing w:after="0" w:line="240" w:lineRule="auto"/>
        <w:jc w:val="both"/>
      </w:pPr>
      <w:r>
        <w:t>This is a reminder about the importance of </w:t>
      </w:r>
      <w:r w:rsidR="3322EE63">
        <w:t xml:space="preserve">a </w:t>
      </w:r>
      <w:r>
        <w:t>good school attendance. Attached is the policy which sets o</w:t>
      </w:r>
      <w:r w:rsidR="00CA251D">
        <w:t xml:space="preserve">uts </w:t>
      </w:r>
      <w:r>
        <w:t>your duties with regards to ensuring your children are attending school and the processes to follow should an absence be necessary. </w:t>
      </w:r>
    </w:p>
    <w:p w14:paraId="1EA53FF5" w14:textId="77777777" w:rsidR="00821BB1" w:rsidRPr="00821BB1" w:rsidRDefault="00821BB1" w:rsidP="00E245AF">
      <w:pPr>
        <w:spacing w:after="0" w:line="240" w:lineRule="auto"/>
        <w:jc w:val="both"/>
      </w:pPr>
      <w:r w:rsidRPr="00821BB1">
        <w:t>  </w:t>
      </w:r>
    </w:p>
    <w:p w14:paraId="44936A67" w14:textId="77777777" w:rsidR="00821BB1" w:rsidRPr="00821BB1" w:rsidRDefault="00821BB1" w:rsidP="00E245AF">
      <w:pPr>
        <w:spacing w:after="0" w:line="240" w:lineRule="auto"/>
        <w:jc w:val="both"/>
      </w:pPr>
      <w:r w:rsidRPr="00821BB1">
        <w:t>St David’s CofE Primary School is working in partnership with parents and the Local Authority to improve school attendance.    </w:t>
      </w:r>
    </w:p>
    <w:p w14:paraId="6665C76F" w14:textId="77777777" w:rsidR="00821BB1" w:rsidRPr="00821BB1" w:rsidRDefault="00821BB1" w:rsidP="00E245AF">
      <w:pPr>
        <w:spacing w:after="0" w:line="240" w:lineRule="auto"/>
        <w:jc w:val="both"/>
      </w:pPr>
      <w:r w:rsidRPr="00821BB1">
        <w:t>   </w:t>
      </w:r>
    </w:p>
    <w:p w14:paraId="69A0DB3E" w14:textId="77777777" w:rsidR="00821BB1" w:rsidRPr="00821BB1" w:rsidRDefault="00821BB1" w:rsidP="00E245AF">
      <w:pPr>
        <w:spacing w:after="0" w:line="240" w:lineRule="auto"/>
        <w:jc w:val="both"/>
      </w:pPr>
      <w:r w:rsidRPr="00821BB1">
        <w:t>Your efforts, working in partnership with the school, will ensure that your child will have the best chance to achieve their academic potential and have real opportunity in further education and the world of work. It will also enable your child to: </w:t>
      </w:r>
    </w:p>
    <w:p w14:paraId="5B07C545" w14:textId="77777777" w:rsidR="00821BB1" w:rsidRPr="00821BB1" w:rsidRDefault="00821BB1" w:rsidP="00E245AF">
      <w:pPr>
        <w:spacing w:after="0" w:line="240" w:lineRule="auto"/>
        <w:jc w:val="both"/>
      </w:pPr>
      <w:r w:rsidRPr="00821BB1">
        <w:t>  </w:t>
      </w:r>
    </w:p>
    <w:p w14:paraId="5427C98C" w14:textId="77777777" w:rsidR="00821BB1" w:rsidRPr="00821BB1" w:rsidRDefault="00821BB1" w:rsidP="00E245AF">
      <w:pPr>
        <w:numPr>
          <w:ilvl w:val="0"/>
          <w:numId w:val="2"/>
        </w:numPr>
        <w:spacing w:after="0" w:line="240" w:lineRule="auto"/>
        <w:jc w:val="both"/>
      </w:pPr>
      <w:r w:rsidRPr="00821BB1">
        <w:t>access the lessons needed to achieve their expected grades </w:t>
      </w:r>
    </w:p>
    <w:p w14:paraId="156BE5C4" w14:textId="77777777" w:rsidR="00821BB1" w:rsidRPr="00821BB1" w:rsidRDefault="00821BB1" w:rsidP="00E245AF">
      <w:pPr>
        <w:numPr>
          <w:ilvl w:val="0"/>
          <w:numId w:val="3"/>
        </w:numPr>
        <w:spacing w:after="0" w:line="240" w:lineRule="auto"/>
        <w:jc w:val="both"/>
      </w:pPr>
      <w:r w:rsidRPr="00821BB1">
        <w:t>maintain friendships and develop new ones </w:t>
      </w:r>
    </w:p>
    <w:p w14:paraId="675A44E0" w14:textId="77777777" w:rsidR="00821BB1" w:rsidRPr="00821BB1" w:rsidRDefault="00821BB1" w:rsidP="00E245AF">
      <w:pPr>
        <w:numPr>
          <w:ilvl w:val="0"/>
          <w:numId w:val="4"/>
        </w:numPr>
        <w:spacing w:after="0" w:line="240" w:lineRule="auto"/>
        <w:jc w:val="both"/>
      </w:pPr>
      <w:r w:rsidRPr="00821BB1">
        <w:t>have access to social and sporting events offered by the school </w:t>
      </w:r>
    </w:p>
    <w:p w14:paraId="0D1139D1" w14:textId="77777777" w:rsidR="00821BB1" w:rsidRPr="00821BB1" w:rsidRDefault="00821BB1" w:rsidP="00E245AF">
      <w:pPr>
        <w:numPr>
          <w:ilvl w:val="0"/>
          <w:numId w:val="5"/>
        </w:numPr>
        <w:spacing w:after="0" w:line="240" w:lineRule="auto"/>
        <w:jc w:val="both"/>
      </w:pPr>
      <w:r w:rsidRPr="00821BB1">
        <w:t>explore potential life skills  </w:t>
      </w:r>
    </w:p>
    <w:p w14:paraId="68E3C4BD" w14:textId="77777777" w:rsidR="00821BB1" w:rsidRPr="00821BB1" w:rsidRDefault="00821BB1" w:rsidP="00E245AF">
      <w:pPr>
        <w:numPr>
          <w:ilvl w:val="0"/>
          <w:numId w:val="6"/>
        </w:numPr>
        <w:spacing w:after="0" w:line="240" w:lineRule="auto"/>
        <w:jc w:val="both"/>
      </w:pPr>
      <w:r w:rsidRPr="00821BB1">
        <w:t>develop work habits such as good punctuality which are essential to thrive in the world of employment </w:t>
      </w:r>
    </w:p>
    <w:p w14:paraId="04FF813F" w14:textId="77777777" w:rsidR="00821BB1" w:rsidRPr="00821BB1" w:rsidRDefault="00821BB1" w:rsidP="00E245AF">
      <w:pPr>
        <w:spacing w:after="0" w:line="240" w:lineRule="auto"/>
        <w:jc w:val="both"/>
      </w:pPr>
      <w:r w:rsidRPr="00821BB1">
        <w:t>  </w:t>
      </w:r>
    </w:p>
    <w:p w14:paraId="590E07A8" w14:textId="77777777" w:rsidR="00821BB1" w:rsidRPr="00821BB1" w:rsidRDefault="00821BB1" w:rsidP="00E245AF">
      <w:pPr>
        <w:spacing w:after="0" w:line="240" w:lineRule="auto"/>
        <w:jc w:val="both"/>
      </w:pPr>
      <w:r w:rsidRPr="00821BB1">
        <w:rPr>
          <w:b/>
          <w:bCs/>
        </w:rPr>
        <w:t>How does your child compare?</w:t>
      </w:r>
      <w:r w:rsidRPr="00821BB1">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08"/>
        <w:gridCol w:w="2063"/>
        <w:gridCol w:w="2652"/>
        <w:gridCol w:w="2067"/>
      </w:tblGrid>
      <w:tr w:rsidR="00821BB1" w:rsidRPr="00821BB1" w14:paraId="6417783E" w14:textId="77777777">
        <w:trPr>
          <w:trHeight w:val="210"/>
        </w:trPr>
        <w:tc>
          <w:tcPr>
            <w:tcW w:w="2235" w:type="dxa"/>
            <w:tcBorders>
              <w:top w:val="double" w:sz="18" w:space="0" w:color="auto"/>
              <w:left w:val="double" w:sz="18" w:space="0" w:color="auto"/>
              <w:bottom w:val="double" w:sz="12" w:space="0" w:color="008080"/>
              <w:right w:val="double" w:sz="18" w:space="0" w:color="auto"/>
            </w:tcBorders>
            <w:hideMark/>
          </w:tcPr>
          <w:p w14:paraId="0A489399" w14:textId="77777777" w:rsidR="00821BB1" w:rsidRPr="00821BB1" w:rsidRDefault="00821BB1" w:rsidP="00E245AF">
            <w:pPr>
              <w:spacing w:after="0" w:line="240" w:lineRule="auto"/>
              <w:jc w:val="both"/>
            </w:pPr>
            <w:r w:rsidRPr="00821BB1">
              <w:t>Attendance during one school year </w:t>
            </w:r>
          </w:p>
        </w:tc>
        <w:tc>
          <w:tcPr>
            <w:tcW w:w="2235" w:type="dxa"/>
            <w:tcBorders>
              <w:top w:val="double" w:sz="18" w:space="0" w:color="auto"/>
              <w:left w:val="double" w:sz="18" w:space="0" w:color="auto"/>
              <w:bottom w:val="double" w:sz="12" w:space="0" w:color="008080"/>
              <w:right w:val="double" w:sz="18" w:space="0" w:color="auto"/>
            </w:tcBorders>
            <w:hideMark/>
          </w:tcPr>
          <w:p w14:paraId="1D5306B6" w14:textId="77777777" w:rsidR="00821BB1" w:rsidRPr="00821BB1" w:rsidRDefault="00821BB1" w:rsidP="00E245AF">
            <w:pPr>
              <w:spacing w:after="0" w:line="240" w:lineRule="auto"/>
              <w:jc w:val="both"/>
            </w:pPr>
            <w:r w:rsidRPr="00821BB1">
              <w:t>equals this number of days absent </w:t>
            </w:r>
          </w:p>
        </w:tc>
        <w:tc>
          <w:tcPr>
            <w:tcW w:w="2235" w:type="dxa"/>
            <w:tcBorders>
              <w:top w:val="double" w:sz="18" w:space="0" w:color="auto"/>
              <w:left w:val="double" w:sz="18" w:space="0" w:color="auto"/>
              <w:bottom w:val="double" w:sz="12" w:space="0" w:color="008080"/>
              <w:right w:val="double" w:sz="18" w:space="0" w:color="auto"/>
            </w:tcBorders>
            <w:hideMark/>
          </w:tcPr>
          <w:p w14:paraId="15353B74" w14:textId="77777777" w:rsidR="00821BB1" w:rsidRPr="00821BB1" w:rsidRDefault="00821BB1" w:rsidP="00E245AF">
            <w:pPr>
              <w:spacing w:after="0" w:line="240" w:lineRule="auto"/>
              <w:jc w:val="both"/>
            </w:pPr>
            <w:r w:rsidRPr="00821BB1">
              <w:t>which is approximately this many weeks absent </w:t>
            </w:r>
          </w:p>
        </w:tc>
        <w:tc>
          <w:tcPr>
            <w:tcW w:w="2235" w:type="dxa"/>
            <w:tcBorders>
              <w:top w:val="double" w:sz="18" w:space="0" w:color="auto"/>
              <w:left w:val="double" w:sz="18" w:space="0" w:color="auto"/>
              <w:bottom w:val="double" w:sz="12" w:space="0" w:color="008080"/>
              <w:right w:val="double" w:sz="18" w:space="0" w:color="auto"/>
            </w:tcBorders>
            <w:hideMark/>
          </w:tcPr>
          <w:p w14:paraId="3636819F" w14:textId="77777777" w:rsidR="00821BB1" w:rsidRPr="00821BB1" w:rsidRDefault="00821BB1" w:rsidP="00E245AF">
            <w:pPr>
              <w:spacing w:after="0" w:line="240" w:lineRule="auto"/>
              <w:jc w:val="both"/>
            </w:pPr>
            <w:r w:rsidRPr="00821BB1">
              <w:t>which means this number of lessons missed </w:t>
            </w:r>
          </w:p>
        </w:tc>
      </w:tr>
      <w:tr w:rsidR="00821BB1" w:rsidRPr="00821BB1" w14:paraId="55BE55A5" w14:textId="77777777">
        <w:trPr>
          <w:trHeight w:val="210"/>
        </w:trPr>
        <w:tc>
          <w:tcPr>
            <w:tcW w:w="2235" w:type="dxa"/>
            <w:tcBorders>
              <w:top w:val="double" w:sz="12" w:space="0" w:color="008080"/>
              <w:left w:val="double" w:sz="18" w:space="0" w:color="auto"/>
              <w:bottom w:val="double" w:sz="12" w:space="0" w:color="008080"/>
              <w:right w:val="double" w:sz="18" w:space="0" w:color="auto"/>
            </w:tcBorders>
            <w:hideMark/>
          </w:tcPr>
          <w:p w14:paraId="736CC74D" w14:textId="77777777" w:rsidR="00821BB1" w:rsidRPr="00821BB1" w:rsidRDefault="00821BB1" w:rsidP="00E245AF">
            <w:pPr>
              <w:spacing w:after="0" w:line="240" w:lineRule="auto"/>
              <w:jc w:val="both"/>
            </w:pPr>
            <w:r w:rsidRPr="00821BB1">
              <w:t>95% </w:t>
            </w:r>
          </w:p>
        </w:tc>
        <w:tc>
          <w:tcPr>
            <w:tcW w:w="2235" w:type="dxa"/>
            <w:tcBorders>
              <w:top w:val="double" w:sz="12" w:space="0" w:color="008080"/>
              <w:left w:val="double" w:sz="18" w:space="0" w:color="auto"/>
              <w:bottom w:val="double" w:sz="12" w:space="0" w:color="008080"/>
              <w:right w:val="double" w:sz="18" w:space="0" w:color="auto"/>
            </w:tcBorders>
            <w:hideMark/>
          </w:tcPr>
          <w:p w14:paraId="2F26BA94" w14:textId="77777777" w:rsidR="00821BB1" w:rsidRPr="00821BB1" w:rsidRDefault="00821BB1" w:rsidP="00E245AF">
            <w:pPr>
              <w:spacing w:after="0" w:line="240" w:lineRule="auto"/>
              <w:jc w:val="both"/>
            </w:pPr>
            <w:r w:rsidRPr="00821BB1">
              <w:t>9 days </w:t>
            </w:r>
          </w:p>
        </w:tc>
        <w:tc>
          <w:tcPr>
            <w:tcW w:w="2235" w:type="dxa"/>
            <w:tcBorders>
              <w:top w:val="double" w:sz="12" w:space="0" w:color="008080"/>
              <w:left w:val="double" w:sz="18" w:space="0" w:color="auto"/>
              <w:bottom w:val="double" w:sz="12" w:space="0" w:color="008080"/>
              <w:right w:val="double" w:sz="18" w:space="0" w:color="auto"/>
            </w:tcBorders>
            <w:hideMark/>
          </w:tcPr>
          <w:p w14:paraId="7BD07EED" w14:textId="77777777" w:rsidR="00821BB1" w:rsidRPr="00821BB1" w:rsidRDefault="00821BB1" w:rsidP="00E245AF">
            <w:pPr>
              <w:spacing w:after="0" w:line="240" w:lineRule="auto"/>
              <w:jc w:val="both"/>
            </w:pPr>
            <w:r w:rsidRPr="00821BB1">
              <w:t>2 weeks </w:t>
            </w:r>
          </w:p>
        </w:tc>
        <w:tc>
          <w:tcPr>
            <w:tcW w:w="2235" w:type="dxa"/>
            <w:tcBorders>
              <w:top w:val="double" w:sz="12" w:space="0" w:color="008080"/>
              <w:left w:val="double" w:sz="18" w:space="0" w:color="auto"/>
              <w:bottom w:val="double" w:sz="12" w:space="0" w:color="008080"/>
              <w:right w:val="double" w:sz="18" w:space="0" w:color="auto"/>
            </w:tcBorders>
            <w:hideMark/>
          </w:tcPr>
          <w:p w14:paraId="08A24F06" w14:textId="77777777" w:rsidR="00821BB1" w:rsidRPr="00821BB1" w:rsidRDefault="00821BB1" w:rsidP="00E245AF">
            <w:pPr>
              <w:spacing w:after="0" w:line="240" w:lineRule="auto"/>
              <w:jc w:val="both"/>
            </w:pPr>
            <w:r w:rsidRPr="00821BB1">
              <w:t>50 lessons </w:t>
            </w:r>
          </w:p>
        </w:tc>
      </w:tr>
      <w:tr w:rsidR="00821BB1" w:rsidRPr="00821BB1" w14:paraId="3466219B" w14:textId="77777777">
        <w:trPr>
          <w:trHeight w:val="270"/>
        </w:trPr>
        <w:tc>
          <w:tcPr>
            <w:tcW w:w="2235" w:type="dxa"/>
            <w:tcBorders>
              <w:top w:val="double" w:sz="12" w:space="0" w:color="008080"/>
              <w:left w:val="double" w:sz="18" w:space="0" w:color="auto"/>
              <w:bottom w:val="double" w:sz="12" w:space="0" w:color="008080"/>
              <w:right w:val="double" w:sz="18" w:space="0" w:color="auto"/>
            </w:tcBorders>
            <w:hideMark/>
          </w:tcPr>
          <w:p w14:paraId="01E88B30" w14:textId="77777777" w:rsidR="00821BB1" w:rsidRPr="00821BB1" w:rsidRDefault="00821BB1" w:rsidP="00E245AF">
            <w:pPr>
              <w:spacing w:after="0" w:line="240" w:lineRule="auto"/>
              <w:jc w:val="both"/>
            </w:pPr>
            <w:r w:rsidRPr="00821BB1">
              <w:t>90% </w:t>
            </w:r>
          </w:p>
        </w:tc>
        <w:tc>
          <w:tcPr>
            <w:tcW w:w="2235" w:type="dxa"/>
            <w:tcBorders>
              <w:top w:val="double" w:sz="12" w:space="0" w:color="008080"/>
              <w:left w:val="double" w:sz="18" w:space="0" w:color="auto"/>
              <w:bottom w:val="double" w:sz="12" w:space="0" w:color="008080"/>
              <w:right w:val="double" w:sz="18" w:space="0" w:color="auto"/>
            </w:tcBorders>
            <w:hideMark/>
          </w:tcPr>
          <w:p w14:paraId="513067A9" w14:textId="77777777" w:rsidR="00821BB1" w:rsidRPr="00821BB1" w:rsidRDefault="00821BB1" w:rsidP="00E245AF">
            <w:pPr>
              <w:spacing w:after="0" w:line="240" w:lineRule="auto"/>
              <w:jc w:val="both"/>
            </w:pPr>
            <w:r w:rsidRPr="00821BB1">
              <w:t>19 days </w:t>
            </w:r>
          </w:p>
        </w:tc>
        <w:tc>
          <w:tcPr>
            <w:tcW w:w="2235" w:type="dxa"/>
            <w:tcBorders>
              <w:top w:val="double" w:sz="12" w:space="0" w:color="008080"/>
              <w:left w:val="double" w:sz="18" w:space="0" w:color="auto"/>
              <w:bottom w:val="double" w:sz="12" w:space="0" w:color="008080"/>
              <w:right w:val="double" w:sz="18" w:space="0" w:color="auto"/>
            </w:tcBorders>
            <w:hideMark/>
          </w:tcPr>
          <w:p w14:paraId="49059337" w14:textId="77777777" w:rsidR="00821BB1" w:rsidRPr="00821BB1" w:rsidRDefault="00821BB1" w:rsidP="00E245AF">
            <w:pPr>
              <w:spacing w:after="0" w:line="240" w:lineRule="auto"/>
              <w:jc w:val="both"/>
            </w:pPr>
            <w:r w:rsidRPr="00821BB1">
              <w:t>4 weeks </w:t>
            </w:r>
          </w:p>
        </w:tc>
        <w:tc>
          <w:tcPr>
            <w:tcW w:w="2235" w:type="dxa"/>
            <w:tcBorders>
              <w:top w:val="double" w:sz="12" w:space="0" w:color="008080"/>
              <w:left w:val="double" w:sz="18" w:space="0" w:color="auto"/>
              <w:bottom w:val="double" w:sz="12" w:space="0" w:color="008080"/>
              <w:right w:val="double" w:sz="18" w:space="0" w:color="auto"/>
            </w:tcBorders>
            <w:hideMark/>
          </w:tcPr>
          <w:p w14:paraId="75ED8722" w14:textId="77777777" w:rsidR="00821BB1" w:rsidRPr="00821BB1" w:rsidRDefault="00821BB1" w:rsidP="00E245AF">
            <w:pPr>
              <w:spacing w:after="0" w:line="240" w:lineRule="auto"/>
              <w:jc w:val="both"/>
            </w:pPr>
            <w:r w:rsidRPr="00821BB1">
              <w:t>100 lessons </w:t>
            </w:r>
          </w:p>
        </w:tc>
      </w:tr>
      <w:tr w:rsidR="00821BB1" w:rsidRPr="00821BB1" w14:paraId="46CC1323" w14:textId="77777777">
        <w:trPr>
          <w:trHeight w:val="255"/>
        </w:trPr>
        <w:tc>
          <w:tcPr>
            <w:tcW w:w="2235" w:type="dxa"/>
            <w:tcBorders>
              <w:top w:val="double" w:sz="12" w:space="0" w:color="008080"/>
              <w:left w:val="double" w:sz="18" w:space="0" w:color="auto"/>
              <w:bottom w:val="double" w:sz="18" w:space="0" w:color="auto"/>
              <w:right w:val="double" w:sz="18" w:space="0" w:color="auto"/>
            </w:tcBorders>
            <w:hideMark/>
          </w:tcPr>
          <w:p w14:paraId="4D2413B2" w14:textId="77777777" w:rsidR="00821BB1" w:rsidRPr="00821BB1" w:rsidRDefault="00821BB1" w:rsidP="00E245AF">
            <w:pPr>
              <w:spacing w:after="0" w:line="240" w:lineRule="auto"/>
              <w:jc w:val="both"/>
            </w:pPr>
            <w:r w:rsidRPr="00821BB1">
              <w:t>85% </w:t>
            </w:r>
          </w:p>
        </w:tc>
        <w:tc>
          <w:tcPr>
            <w:tcW w:w="2235" w:type="dxa"/>
            <w:tcBorders>
              <w:top w:val="double" w:sz="12" w:space="0" w:color="008080"/>
              <w:left w:val="double" w:sz="18" w:space="0" w:color="auto"/>
              <w:bottom w:val="double" w:sz="18" w:space="0" w:color="auto"/>
              <w:right w:val="double" w:sz="18" w:space="0" w:color="auto"/>
            </w:tcBorders>
            <w:hideMark/>
          </w:tcPr>
          <w:p w14:paraId="7C146C13" w14:textId="77777777" w:rsidR="00821BB1" w:rsidRPr="00821BB1" w:rsidRDefault="00821BB1" w:rsidP="00E245AF">
            <w:pPr>
              <w:spacing w:after="0" w:line="240" w:lineRule="auto"/>
              <w:jc w:val="both"/>
            </w:pPr>
            <w:r w:rsidRPr="00821BB1">
              <w:t>29 days </w:t>
            </w:r>
          </w:p>
        </w:tc>
        <w:tc>
          <w:tcPr>
            <w:tcW w:w="2235" w:type="dxa"/>
            <w:tcBorders>
              <w:top w:val="double" w:sz="12" w:space="0" w:color="008080"/>
              <w:left w:val="double" w:sz="18" w:space="0" w:color="auto"/>
              <w:bottom w:val="double" w:sz="18" w:space="0" w:color="auto"/>
              <w:right w:val="double" w:sz="18" w:space="0" w:color="auto"/>
            </w:tcBorders>
            <w:hideMark/>
          </w:tcPr>
          <w:p w14:paraId="368321FE" w14:textId="77777777" w:rsidR="00821BB1" w:rsidRPr="00821BB1" w:rsidRDefault="00821BB1" w:rsidP="00E245AF">
            <w:pPr>
              <w:spacing w:after="0" w:line="240" w:lineRule="auto"/>
              <w:jc w:val="both"/>
            </w:pPr>
            <w:r w:rsidRPr="00821BB1">
              <w:t>6 weeks </w:t>
            </w:r>
          </w:p>
        </w:tc>
        <w:tc>
          <w:tcPr>
            <w:tcW w:w="2235" w:type="dxa"/>
            <w:tcBorders>
              <w:top w:val="double" w:sz="12" w:space="0" w:color="008080"/>
              <w:left w:val="double" w:sz="18" w:space="0" w:color="auto"/>
              <w:bottom w:val="double" w:sz="18" w:space="0" w:color="auto"/>
              <w:right w:val="double" w:sz="18" w:space="0" w:color="auto"/>
            </w:tcBorders>
            <w:hideMark/>
          </w:tcPr>
          <w:p w14:paraId="5FBBE84F" w14:textId="77777777" w:rsidR="00821BB1" w:rsidRPr="00821BB1" w:rsidRDefault="00821BB1" w:rsidP="00E245AF">
            <w:pPr>
              <w:spacing w:after="0" w:line="240" w:lineRule="auto"/>
              <w:jc w:val="both"/>
            </w:pPr>
            <w:r w:rsidRPr="00821BB1">
              <w:t>150 lessons </w:t>
            </w:r>
          </w:p>
        </w:tc>
      </w:tr>
    </w:tbl>
    <w:p w14:paraId="1E0709E5" w14:textId="77777777" w:rsidR="00821BB1" w:rsidRPr="00821BB1" w:rsidRDefault="00821BB1" w:rsidP="00E245AF">
      <w:pPr>
        <w:spacing w:after="0" w:line="240" w:lineRule="auto"/>
        <w:jc w:val="both"/>
      </w:pPr>
      <w:r w:rsidRPr="00821BB1">
        <w:t>  </w:t>
      </w:r>
    </w:p>
    <w:p w14:paraId="0F136A6A" w14:textId="77777777" w:rsidR="00821BB1" w:rsidRPr="00821BB1" w:rsidRDefault="00821BB1" w:rsidP="00E245AF">
      <w:pPr>
        <w:spacing w:after="0" w:line="240" w:lineRule="auto"/>
        <w:jc w:val="both"/>
      </w:pPr>
      <w:r w:rsidRPr="00821BB1">
        <w:t> </w:t>
      </w:r>
    </w:p>
    <w:p w14:paraId="5EEA0E08" w14:textId="309122F1" w:rsidR="00821BB1" w:rsidRDefault="00821BB1" w:rsidP="00E245AF">
      <w:pPr>
        <w:spacing w:after="0" w:line="240" w:lineRule="auto"/>
        <w:jc w:val="both"/>
      </w:pPr>
      <w:r w:rsidRPr="00821BB1">
        <w:t> </w:t>
      </w:r>
    </w:p>
    <w:p w14:paraId="676671F2" w14:textId="77777777" w:rsidR="00C3643C" w:rsidRPr="00821BB1" w:rsidRDefault="00C3643C" w:rsidP="00E245AF">
      <w:pPr>
        <w:spacing w:after="0" w:line="240" w:lineRule="auto"/>
        <w:jc w:val="both"/>
      </w:pPr>
    </w:p>
    <w:p w14:paraId="54292CDC" w14:textId="77777777" w:rsidR="00821BB1" w:rsidRPr="00821BB1" w:rsidRDefault="00821BB1" w:rsidP="00E245AF">
      <w:pPr>
        <w:spacing w:after="0" w:line="240" w:lineRule="auto"/>
        <w:jc w:val="both"/>
      </w:pPr>
      <w:r w:rsidRPr="00821BB1">
        <w:lastRenderedPageBreak/>
        <w:t>If you are worried about your child/children’s attendance the first port of call is to discuss your concerns with the school directly. The school has specialist staff who may be able to help, and all schools work closely with Early Help, health and the local authority teams who may also be able to help if needed.  We are committed to supporting you so it’s important you contact us as soon as you have concerns.  </w:t>
      </w:r>
    </w:p>
    <w:p w14:paraId="4AAAD999" w14:textId="77777777" w:rsidR="00821BB1" w:rsidRPr="00821BB1" w:rsidRDefault="00821BB1" w:rsidP="00E245AF">
      <w:pPr>
        <w:spacing w:after="0" w:line="240" w:lineRule="auto"/>
        <w:jc w:val="both"/>
      </w:pPr>
      <w:r w:rsidRPr="00821BB1">
        <w:t>  </w:t>
      </w:r>
    </w:p>
    <w:p w14:paraId="176AAF15" w14:textId="77777777" w:rsidR="00821BB1" w:rsidRPr="00821BB1" w:rsidRDefault="00821BB1" w:rsidP="00E245AF">
      <w:pPr>
        <w:spacing w:after="0" w:line="240" w:lineRule="auto"/>
        <w:jc w:val="both"/>
      </w:pPr>
      <w:r w:rsidRPr="00821BB1">
        <w:t>We wish you and your child/children all the best for the new academic year.   </w:t>
      </w:r>
    </w:p>
    <w:p w14:paraId="72CB6CB4" w14:textId="77777777" w:rsidR="00821BB1" w:rsidRPr="00821BB1" w:rsidRDefault="00821BB1" w:rsidP="00E245AF">
      <w:pPr>
        <w:spacing w:after="0" w:line="240" w:lineRule="auto"/>
        <w:jc w:val="both"/>
      </w:pPr>
      <w:r w:rsidRPr="00821BB1">
        <w:t>  </w:t>
      </w:r>
    </w:p>
    <w:p w14:paraId="01161873" w14:textId="77777777" w:rsidR="00821BB1" w:rsidRPr="00821BB1" w:rsidRDefault="00821BB1" w:rsidP="00E245AF">
      <w:pPr>
        <w:spacing w:after="0" w:line="240" w:lineRule="auto"/>
        <w:jc w:val="both"/>
      </w:pPr>
      <w:r w:rsidRPr="00821BB1">
        <w:t>Kind regards </w:t>
      </w:r>
    </w:p>
    <w:p w14:paraId="47B4AC59" w14:textId="77777777" w:rsidR="00821BB1" w:rsidRPr="00821BB1" w:rsidRDefault="00821BB1" w:rsidP="00E245AF">
      <w:pPr>
        <w:spacing w:after="0" w:line="240" w:lineRule="auto"/>
        <w:jc w:val="both"/>
      </w:pPr>
      <w:r w:rsidRPr="00821BB1">
        <w:t> </w:t>
      </w:r>
    </w:p>
    <w:p w14:paraId="7944B17D" w14:textId="03894D0F" w:rsidR="00821BB1" w:rsidRPr="00821BB1" w:rsidRDefault="00821BB1" w:rsidP="00E245AF">
      <w:pPr>
        <w:spacing w:after="0" w:line="240" w:lineRule="auto"/>
        <w:jc w:val="both"/>
      </w:pPr>
      <w:r w:rsidRPr="00821BB1">
        <w:rPr>
          <w:noProof/>
        </w:rPr>
        <w:drawing>
          <wp:inline distT="0" distB="0" distL="0" distR="0" wp14:anchorId="6B8E4A09" wp14:editId="0B101885">
            <wp:extent cx="922020" cy="617220"/>
            <wp:effectExtent l="0" t="0" r="0" b="0"/>
            <wp:docPr id="14323629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2020" cy="617220"/>
                    </a:xfrm>
                    <a:prstGeom prst="rect">
                      <a:avLst/>
                    </a:prstGeom>
                    <a:noFill/>
                    <a:ln>
                      <a:noFill/>
                    </a:ln>
                  </pic:spPr>
                </pic:pic>
              </a:graphicData>
            </a:graphic>
          </wp:inline>
        </w:drawing>
      </w:r>
      <w:r w:rsidRPr="00821BB1">
        <w:t> </w:t>
      </w:r>
    </w:p>
    <w:p w14:paraId="5B5A07F0" w14:textId="77777777" w:rsidR="00821BB1" w:rsidRPr="00821BB1" w:rsidRDefault="00821BB1" w:rsidP="00E245AF">
      <w:pPr>
        <w:spacing w:after="0" w:line="240" w:lineRule="auto"/>
        <w:jc w:val="both"/>
      </w:pPr>
      <w:r w:rsidRPr="00821BB1">
        <w:t>Miss Kelli Reynolds  </w:t>
      </w:r>
    </w:p>
    <w:p w14:paraId="27EF6206" w14:textId="77777777" w:rsidR="00821BB1" w:rsidRPr="00821BB1" w:rsidRDefault="00821BB1" w:rsidP="00E245AF">
      <w:pPr>
        <w:spacing w:after="0" w:line="240" w:lineRule="auto"/>
        <w:jc w:val="both"/>
      </w:pPr>
      <w:r w:rsidRPr="00821BB1">
        <w:t>Headteacher </w:t>
      </w:r>
    </w:p>
    <w:p w14:paraId="389FAC80" w14:textId="646C96B0" w:rsidR="2ECF5398" w:rsidRDefault="2ECF5398" w:rsidP="00E245AF">
      <w:pPr>
        <w:spacing w:after="0" w:line="240" w:lineRule="auto"/>
        <w:jc w:val="both"/>
      </w:pPr>
    </w:p>
    <w:sectPr w:rsidR="2ECF5398" w:rsidSect="00ED1F6F">
      <w:headerReference w:type="default" r:id="rId11"/>
      <w:footerReference w:type="default" r:id="rId12"/>
      <w:headerReference w:type="first" r:id="rId13"/>
      <w:footerReference w:type="first" r:id="rId14"/>
      <w:pgSz w:w="11906" w:h="16838"/>
      <w:pgMar w:top="1440" w:right="1440" w:bottom="212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5E043" w14:textId="77777777" w:rsidR="004150EC" w:rsidRDefault="004150EC" w:rsidP="00DB3771">
      <w:pPr>
        <w:spacing w:after="0" w:line="240" w:lineRule="auto"/>
      </w:pPr>
      <w:r>
        <w:separator/>
      </w:r>
    </w:p>
  </w:endnote>
  <w:endnote w:type="continuationSeparator" w:id="0">
    <w:p w14:paraId="5F405EF2" w14:textId="77777777" w:rsidR="004150EC" w:rsidRDefault="004150EC" w:rsidP="00DB3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4B468" w14:textId="1E3C5AA6" w:rsidR="00DB3771" w:rsidRDefault="00DB3771">
    <w:pPr>
      <w:pStyle w:val="Footer"/>
    </w:pPr>
    <w:r>
      <w:rPr>
        <w:noProof/>
      </w:rPr>
      <w:drawing>
        <wp:anchor distT="0" distB="0" distL="114300" distR="114300" simplePos="0" relativeHeight="251661312" behindDoc="1" locked="0" layoutInCell="1" allowOverlap="1" wp14:anchorId="0C6E66AD" wp14:editId="65B131C1">
          <wp:simplePos x="0" y="0"/>
          <wp:positionH relativeFrom="column">
            <wp:posOffset>-901700</wp:posOffset>
          </wp:positionH>
          <wp:positionV relativeFrom="paragraph">
            <wp:posOffset>-400050</wp:posOffset>
          </wp:positionV>
          <wp:extent cx="7639240" cy="1373707"/>
          <wp:effectExtent l="0" t="0" r="0" b="0"/>
          <wp:wrapNone/>
          <wp:docPr id="670207293" name="Picture 670207293" descr="A close up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00615" name="Picture 1570900615" descr="A close up of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39240" cy="1373707"/>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6A4FB" w14:textId="1FCA59B1" w:rsidR="00DB3771" w:rsidRPr="008C2D47" w:rsidRDefault="008C2D47" w:rsidP="008C2D47">
    <w:pPr>
      <w:pStyle w:val="Footer"/>
    </w:pPr>
    <w:r>
      <w:rPr>
        <w:noProof/>
      </w:rPr>
      <w:drawing>
        <wp:anchor distT="0" distB="0" distL="114300" distR="114300" simplePos="0" relativeHeight="251669504" behindDoc="1" locked="0" layoutInCell="1" allowOverlap="1" wp14:anchorId="30DFAB53" wp14:editId="20048B50">
          <wp:simplePos x="0" y="0"/>
          <wp:positionH relativeFrom="column">
            <wp:posOffset>-1005542</wp:posOffset>
          </wp:positionH>
          <wp:positionV relativeFrom="paragraph">
            <wp:posOffset>-666750</wp:posOffset>
          </wp:positionV>
          <wp:extent cx="7639240" cy="1373707"/>
          <wp:effectExtent l="0" t="0" r="0" b="0"/>
          <wp:wrapNone/>
          <wp:docPr id="1932835121" name="Picture 1932835121" descr="A close up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639240" cy="137370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897AF" w14:textId="77777777" w:rsidR="004150EC" w:rsidRDefault="004150EC" w:rsidP="00DB3771">
      <w:pPr>
        <w:spacing w:after="0" w:line="240" w:lineRule="auto"/>
      </w:pPr>
      <w:r>
        <w:separator/>
      </w:r>
    </w:p>
  </w:footnote>
  <w:footnote w:type="continuationSeparator" w:id="0">
    <w:p w14:paraId="6A7F77F1" w14:textId="77777777" w:rsidR="004150EC" w:rsidRDefault="004150EC" w:rsidP="00DB3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5A4C1" w14:textId="5B61596F" w:rsidR="00DB3771" w:rsidRDefault="00DB3771" w:rsidP="00DB3771">
    <w:pPr>
      <w:pStyle w:val="Header"/>
      <w:tabs>
        <w:tab w:val="clear" w:pos="4513"/>
        <w:tab w:val="clear" w:pos="9026"/>
        <w:tab w:val="left" w:pos="128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DF4C" w14:textId="009817D6" w:rsidR="00DB3771" w:rsidRPr="00160F9B" w:rsidRDefault="00AC60E9" w:rsidP="004627FC">
    <w:pPr>
      <w:pStyle w:val="Header"/>
      <w:tabs>
        <w:tab w:val="clear" w:pos="9026"/>
      </w:tabs>
    </w:pPr>
    <w:r>
      <w:rPr>
        <w:noProof/>
      </w:rPr>
      <w:drawing>
        <wp:anchor distT="0" distB="0" distL="114300" distR="114300" simplePos="0" relativeHeight="251671552" behindDoc="1" locked="0" layoutInCell="1" allowOverlap="1" wp14:anchorId="65D71BDF" wp14:editId="504F452A">
          <wp:simplePos x="0" y="0"/>
          <wp:positionH relativeFrom="column">
            <wp:posOffset>-895350</wp:posOffset>
          </wp:positionH>
          <wp:positionV relativeFrom="paragraph">
            <wp:posOffset>-467360</wp:posOffset>
          </wp:positionV>
          <wp:extent cx="7581014" cy="3096280"/>
          <wp:effectExtent l="0" t="0" r="1270" b="2540"/>
          <wp:wrapNone/>
          <wp:docPr id="28" name="Picture 28" descr="A blu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blue and yellow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81014" cy="3096280"/>
                  </a:xfrm>
                  <a:prstGeom prst="rect">
                    <a:avLst/>
                  </a:prstGeom>
                </pic:spPr>
              </pic:pic>
            </a:graphicData>
          </a:graphic>
          <wp14:sizeRelH relativeFrom="page">
            <wp14:pctWidth>0</wp14:pctWidth>
          </wp14:sizeRelH>
          <wp14:sizeRelV relativeFrom="page">
            <wp14:pctHeight>0</wp14:pctHeight>
          </wp14:sizeRelV>
        </wp:anchor>
      </w:drawing>
    </w:r>
    <w:r w:rsidR="004627F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84EAE"/>
    <w:multiLevelType w:val="multilevel"/>
    <w:tmpl w:val="8376B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BE0CFC"/>
    <w:multiLevelType w:val="multilevel"/>
    <w:tmpl w:val="ACF47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8B3B62"/>
    <w:multiLevelType w:val="multilevel"/>
    <w:tmpl w:val="B84A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AB3347B"/>
    <w:multiLevelType w:val="multilevel"/>
    <w:tmpl w:val="068A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6F34B7"/>
    <w:multiLevelType w:val="multilevel"/>
    <w:tmpl w:val="0D1C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87313CD"/>
    <w:multiLevelType w:val="hybridMultilevel"/>
    <w:tmpl w:val="41220038"/>
    <w:lvl w:ilvl="0" w:tplc="E28A87F8">
      <w:start w:val="1"/>
      <w:numFmt w:val="bullet"/>
      <w:lvlText w:val=""/>
      <w:lvlJc w:val="left"/>
      <w:pPr>
        <w:ind w:left="360" w:hanging="360"/>
      </w:pPr>
      <w:rPr>
        <w:rFonts w:ascii="Symbol" w:hAnsi="Symbol" w:hint="default"/>
      </w:rPr>
    </w:lvl>
    <w:lvl w:ilvl="1" w:tplc="C3C4E94E">
      <w:start w:val="1"/>
      <w:numFmt w:val="bullet"/>
      <w:lvlText w:val="o"/>
      <w:lvlJc w:val="left"/>
      <w:pPr>
        <w:ind w:left="1440" w:hanging="360"/>
      </w:pPr>
      <w:rPr>
        <w:rFonts w:ascii="Courier New" w:hAnsi="Courier New" w:hint="default"/>
      </w:rPr>
    </w:lvl>
    <w:lvl w:ilvl="2" w:tplc="D3B2F804">
      <w:start w:val="1"/>
      <w:numFmt w:val="bullet"/>
      <w:lvlText w:val=""/>
      <w:lvlJc w:val="left"/>
      <w:pPr>
        <w:ind w:left="2160" w:hanging="360"/>
      </w:pPr>
      <w:rPr>
        <w:rFonts w:ascii="Wingdings" w:hAnsi="Wingdings" w:hint="default"/>
      </w:rPr>
    </w:lvl>
    <w:lvl w:ilvl="3" w:tplc="797C1352">
      <w:start w:val="1"/>
      <w:numFmt w:val="bullet"/>
      <w:lvlText w:val=""/>
      <w:lvlJc w:val="left"/>
      <w:pPr>
        <w:ind w:left="2880" w:hanging="360"/>
      </w:pPr>
      <w:rPr>
        <w:rFonts w:ascii="Symbol" w:hAnsi="Symbol" w:hint="default"/>
      </w:rPr>
    </w:lvl>
    <w:lvl w:ilvl="4" w:tplc="8D50D012">
      <w:start w:val="1"/>
      <w:numFmt w:val="bullet"/>
      <w:lvlText w:val="o"/>
      <w:lvlJc w:val="left"/>
      <w:pPr>
        <w:ind w:left="3600" w:hanging="360"/>
      </w:pPr>
      <w:rPr>
        <w:rFonts w:ascii="Courier New" w:hAnsi="Courier New" w:hint="default"/>
      </w:rPr>
    </w:lvl>
    <w:lvl w:ilvl="5" w:tplc="C8D63EEA">
      <w:start w:val="1"/>
      <w:numFmt w:val="bullet"/>
      <w:lvlText w:val=""/>
      <w:lvlJc w:val="left"/>
      <w:pPr>
        <w:ind w:left="4320" w:hanging="360"/>
      </w:pPr>
      <w:rPr>
        <w:rFonts w:ascii="Wingdings" w:hAnsi="Wingdings" w:hint="default"/>
      </w:rPr>
    </w:lvl>
    <w:lvl w:ilvl="6" w:tplc="E946B31A">
      <w:start w:val="1"/>
      <w:numFmt w:val="bullet"/>
      <w:lvlText w:val=""/>
      <w:lvlJc w:val="left"/>
      <w:pPr>
        <w:ind w:left="5040" w:hanging="360"/>
      </w:pPr>
      <w:rPr>
        <w:rFonts w:ascii="Symbol" w:hAnsi="Symbol" w:hint="default"/>
      </w:rPr>
    </w:lvl>
    <w:lvl w:ilvl="7" w:tplc="6E4851FC">
      <w:start w:val="1"/>
      <w:numFmt w:val="bullet"/>
      <w:lvlText w:val="o"/>
      <w:lvlJc w:val="left"/>
      <w:pPr>
        <w:ind w:left="5760" w:hanging="360"/>
      </w:pPr>
      <w:rPr>
        <w:rFonts w:ascii="Courier New" w:hAnsi="Courier New" w:hint="default"/>
      </w:rPr>
    </w:lvl>
    <w:lvl w:ilvl="8" w:tplc="B36CAD86">
      <w:start w:val="1"/>
      <w:numFmt w:val="bullet"/>
      <w:lvlText w:val=""/>
      <w:lvlJc w:val="left"/>
      <w:pPr>
        <w:ind w:left="6480" w:hanging="360"/>
      </w:pPr>
      <w:rPr>
        <w:rFonts w:ascii="Wingdings" w:hAnsi="Wingdings" w:hint="default"/>
      </w:rPr>
    </w:lvl>
  </w:abstractNum>
  <w:num w:numId="1" w16cid:durableId="125779997">
    <w:abstractNumId w:val="5"/>
  </w:num>
  <w:num w:numId="2" w16cid:durableId="72901011">
    <w:abstractNumId w:val="4"/>
  </w:num>
  <w:num w:numId="3" w16cid:durableId="1534466584">
    <w:abstractNumId w:val="1"/>
  </w:num>
  <w:num w:numId="4" w16cid:durableId="891387107">
    <w:abstractNumId w:val="2"/>
  </w:num>
  <w:num w:numId="5" w16cid:durableId="298731338">
    <w:abstractNumId w:val="3"/>
  </w:num>
  <w:num w:numId="6" w16cid:durableId="1326015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771"/>
    <w:rsid w:val="00160F9B"/>
    <w:rsid w:val="001D0AA5"/>
    <w:rsid w:val="001D3DE4"/>
    <w:rsid w:val="00256904"/>
    <w:rsid w:val="0031669D"/>
    <w:rsid w:val="00325C2E"/>
    <w:rsid w:val="00392B37"/>
    <w:rsid w:val="003F5D16"/>
    <w:rsid w:val="004150EC"/>
    <w:rsid w:val="004627FC"/>
    <w:rsid w:val="004972DE"/>
    <w:rsid w:val="004B3677"/>
    <w:rsid w:val="00532666"/>
    <w:rsid w:val="00536D82"/>
    <w:rsid w:val="005601BA"/>
    <w:rsid w:val="005770DD"/>
    <w:rsid w:val="005C5498"/>
    <w:rsid w:val="006A16AD"/>
    <w:rsid w:val="006F55CE"/>
    <w:rsid w:val="007512A6"/>
    <w:rsid w:val="007C0C4E"/>
    <w:rsid w:val="00800A51"/>
    <w:rsid w:val="00816C92"/>
    <w:rsid w:val="00821BB1"/>
    <w:rsid w:val="00883A3C"/>
    <w:rsid w:val="008C2D47"/>
    <w:rsid w:val="008E7522"/>
    <w:rsid w:val="0092298A"/>
    <w:rsid w:val="00971578"/>
    <w:rsid w:val="00976F4C"/>
    <w:rsid w:val="009D07F9"/>
    <w:rsid w:val="00AC60E9"/>
    <w:rsid w:val="00AE3CD2"/>
    <w:rsid w:val="00B43560"/>
    <w:rsid w:val="00BB4AF5"/>
    <w:rsid w:val="00C3643C"/>
    <w:rsid w:val="00CA251D"/>
    <w:rsid w:val="00CB5C00"/>
    <w:rsid w:val="00D43DF2"/>
    <w:rsid w:val="00D54261"/>
    <w:rsid w:val="00D85738"/>
    <w:rsid w:val="00D87268"/>
    <w:rsid w:val="00DB3771"/>
    <w:rsid w:val="00E245AF"/>
    <w:rsid w:val="00E51446"/>
    <w:rsid w:val="00EB466A"/>
    <w:rsid w:val="00ED1F6F"/>
    <w:rsid w:val="00F10C52"/>
    <w:rsid w:val="00F154BC"/>
    <w:rsid w:val="00F234A4"/>
    <w:rsid w:val="00F33EAB"/>
    <w:rsid w:val="00F4645C"/>
    <w:rsid w:val="00F7112D"/>
    <w:rsid w:val="00F8305F"/>
    <w:rsid w:val="00FE1675"/>
    <w:rsid w:val="0D3D7778"/>
    <w:rsid w:val="2ECF5398"/>
    <w:rsid w:val="3322EE63"/>
    <w:rsid w:val="368826F2"/>
    <w:rsid w:val="66948C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023C1"/>
  <w15:chartTrackingRefBased/>
  <w15:docId w15:val="{04995514-05A9-4D6D-887F-2A2023BD2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7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7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7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7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7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7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7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7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7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7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7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7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7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7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7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7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7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771"/>
    <w:rPr>
      <w:rFonts w:eastAsiaTheme="majorEastAsia" w:cstheme="majorBidi"/>
      <w:color w:val="272727" w:themeColor="text1" w:themeTint="D8"/>
    </w:rPr>
  </w:style>
  <w:style w:type="paragraph" w:styleId="Title">
    <w:name w:val="Title"/>
    <w:basedOn w:val="Normal"/>
    <w:next w:val="Normal"/>
    <w:link w:val="TitleChar"/>
    <w:uiPriority w:val="10"/>
    <w:qFormat/>
    <w:rsid w:val="00DB37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7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7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7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771"/>
    <w:pPr>
      <w:spacing w:before="160"/>
      <w:jc w:val="center"/>
    </w:pPr>
    <w:rPr>
      <w:i/>
      <w:iCs/>
      <w:color w:val="404040" w:themeColor="text1" w:themeTint="BF"/>
    </w:rPr>
  </w:style>
  <w:style w:type="character" w:customStyle="1" w:styleId="QuoteChar">
    <w:name w:val="Quote Char"/>
    <w:basedOn w:val="DefaultParagraphFont"/>
    <w:link w:val="Quote"/>
    <w:uiPriority w:val="29"/>
    <w:rsid w:val="00DB3771"/>
    <w:rPr>
      <w:i/>
      <w:iCs/>
      <w:color w:val="404040" w:themeColor="text1" w:themeTint="BF"/>
    </w:rPr>
  </w:style>
  <w:style w:type="paragraph" w:styleId="ListParagraph">
    <w:name w:val="List Paragraph"/>
    <w:basedOn w:val="Normal"/>
    <w:uiPriority w:val="34"/>
    <w:qFormat/>
    <w:rsid w:val="00DB3771"/>
    <w:pPr>
      <w:ind w:left="720"/>
      <w:contextualSpacing/>
    </w:pPr>
  </w:style>
  <w:style w:type="character" w:styleId="IntenseEmphasis">
    <w:name w:val="Intense Emphasis"/>
    <w:basedOn w:val="DefaultParagraphFont"/>
    <w:uiPriority w:val="21"/>
    <w:qFormat/>
    <w:rsid w:val="00DB3771"/>
    <w:rPr>
      <w:i/>
      <w:iCs/>
      <w:color w:val="0F4761" w:themeColor="accent1" w:themeShade="BF"/>
    </w:rPr>
  </w:style>
  <w:style w:type="paragraph" w:styleId="IntenseQuote">
    <w:name w:val="Intense Quote"/>
    <w:basedOn w:val="Normal"/>
    <w:next w:val="Normal"/>
    <w:link w:val="IntenseQuoteChar"/>
    <w:uiPriority w:val="30"/>
    <w:qFormat/>
    <w:rsid w:val="00DB37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771"/>
    <w:rPr>
      <w:i/>
      <w:iCs/>
      <w:color w:val="0F4761" w:themeColor="accent1" w:themeShade="BF"/>
    </w:rPr>
  </w:style>
  <w:style w:type="character" w:styleId="IntenseReference">
    <w:name w:val="Intense Reference"/>
    <w:basedOn w:val="DefaultParagraphFont"/>
    <w:uiPriority w:val="32"/>
    <w:qFormat/>
    <w:rsid w:val="00DB3771"/>
    <w:rPr>
      <w:b/>
      <w:bCs/>
      <w:smallCaps/>
      <w:color w:val="0F4761" w:themeColor="accent1" w:themeShade="BF"/>
      <w:spacing w:val="5"/>
    </w:rPr>
  </w:style>
  <w:style w:type="paragraph" w:styleId="Header">
    <w:name w:val="header"/>
    <w:basedOn w:val="Normal"/>
    <w:link w:val="HeaderChar"/>
    <w:uiPriority w:val="99"/>
    <w:unhideWhenUsed/>
    <w:rsid w:val="00DB37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771"/>
  </w:style>
  <w:style w:type="paragraph" w:styleId="Footer">
    <w:name w:val="footer"/>
    <w:basedOn w:val="Normal"/>
    <w:link w:val="FooterChar"/>
    <w:uiPriority w:val="99"/>
    <w:unhideWhenUsed/>
    <w:rsid w:val="00DB37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3478dc5-493a-44c4-8388-fa38e490eee3">
      <Terms xmlns="http://schemas.microsoft.com/office/infopath/2007/PartnerControls"/>
    </lcf76f155ced4ddcb4097134ff3c332f>
    <TaxCatchAll xmlns="673b819d-7876-418f-b02e-089cc5af07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72308D027AD249A1A74F2ECE500F42" ma:contentTypeVersion="15" ma:contentTypeDescription="Create a new document." ma:contentTypeScope="" ma:versionID="623e865436a05651b152094302422482">
  <xsd:schema xmlns:xsd="http://www.w3.org/2001/XMLSchema" xmlns:xs="http://www.w3.org/2001/XMLSchema" xmlns:p="http://schemas.microsoft.com/office/2006/metadata/properties" xmlns:ns2="93478dc5-493a-44c4-8388-fa38e490eee3" xmlns:ns3="673b819d-7876-418f-b02e-089cc5af07cd" targetNamespace="http://schemas.microsoft.com/office/2006/metadata/properties" ma:root="true" ma:fieldsID="cf6e12fb39305891f3c565de94ef5640" ns2:_="" ns3:_="">
    <xsd:import namespace="93478dc5-493a-44c4-8388-fa38e490eee3"/>
    <xsd:import namespace="673b819d-7876-418f-b02e-089cc5af07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78dc5-493a-44c4-8388-fa38e490ee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cbc46f6-f650-4f3b-a8ba-64b2967a61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3b819d-7876-418f-b02e-089cc5af07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917a43c-b68a-4f14-965c-b155e652e3d3}" ma:internalName="TaxCatchAll" ma:showField="CatchAllData" ma:web="673b819d-7876-418f-b02e-089cc5af07c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D025A9-2A20-45EF-8FA2-D5BF3A4790B4}">
  <ds:schemaRefs>
    <ds:schemaRef ds:uri="http://schemas.microsoft.com/office/2006/metadata/properties"/>
    <ds:schemaRef ds:uri="http://schemas.microsoft.com/office/infopath/2007/PartnerControls"/>
    <ds:schemaRef ds:uri="93478dc5-493a-44c4-8388-fa38e490eee3"/>
    <ds:schemaRef ds:uri="673b819d-7876-418f-b02e-089cc5af07cd"/>
  </ds:schemaRefs>
</ds:datastoreItem>
</file>

<file path=customXml/itemProps2.xml><?xml version="1.0" encoding="utf-8"?>
<ds:datastoreItem xmlns:ds="http://schemas.openxmlformats.org/officeDocument/2006/customXml" ds:itemID="{7293DB7D-3452-45FF-8984-30B63E0F83D4}">
  <ds:schemaRefs>
    <ds:schemaRef ds:uri="http://schemas.microsoft.com/sharepoint/v3/contenttype/forms"/>
  </ds:schemaRefs>
</ds:datastoreItem>
</file>

<file path=customXml/itemProps3.xml><?xml version="1.0" encoding="utf-8"?>
<ds:datastoreItem xmlns:ds="http://schemas.openxmlformats.org/officeDocument/2006/customXml" ds:itemID="{C79274AA-1B29-470A-B709-6C25116A5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478dc5-493a-44c4-8388-fa38e490eee3"/>
    <ds:schemaRef ds:uri="673b819d-7876-418f-b02e-089cc5af0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282</Words>
  <Characters>1612</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 Thake</dc:creator>
  <cp:keywords/>
  <dc:description/>
  <cp:lastModifiedBy>Sara Browning</cp:lastModifiedBy>
  <cp:revision>3</cp:revision>
  <cp:lastPrinted>2026-02-06T10:15:00Z</cp:lastPrinted>
  <dcterms:created xsi:type="dcterms:W3CDTF">2026-09-18T08:49:00Z</dcterms:created>
  <dcterms:modified xsi:type="dcterms:W3CDTF">2026-09-18T08:49:00Z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6dd0f0-549d-4a31-862c-c1638adefb3b_Enabled">
    <vt:lpwstr>true</vt:lpwstr>
  </property>
  <property fmtid="{D5CDD505-2E9C-101B-9397-08002B2CF9AE}" pid="3" name="MSIP_Label_926dd0f0-549d-4a31-862c-c1638adefb3b_SetDate">
    <vt:lpwstr>2025-04-06T11:33:55Z</vt:lpwstr>
  </property>
  <property fmtid="{D5CDD505-2E9C-101B-9397-08002B2CF9AE}" pid="4" name="MSIP_Label_926dd0f0-549d-4a31-862c-c1638adefb3b_Method">
    <vt:lpwstr>Privileged</vt:lpwstr>
  </property>
  <property fmtid="{D5CDD505-2E9C-101B-9397-08002B2CF9AE}" pid="5" name="MSIP_Label_926dd0f0-549d-4a31-862c-c1638adefb3b_Name">
    <vt:lpwstr>General Business Data</vt:lpwstr>
  </property>
  <property fmtid="{D5CDD505-2E9C-101B-9397-08002B2CF9AE}" pid="6" name="MSIP_Label_926dd0f0-549d-4a31-862c-c1638adefb3b_SiteId">
    <vt:lpwstr>565796f8-44be-4e6f-86bd-5f094ff1fe93</vt:lpwstr>
  </property>
  <property fmtid="{D5CDD505-2E9C-101B-9397-08002B2CF9AE}" pid="7" name="MSIP_Label_926dd0f0-549d-4a31-862c-c1638adefb3b_ActionId">
    <vt:lpwstr>90d54bd7-6d9f-4aec-bf64-cc2ca5b150cc</vt:lpwstr>
  </property>
  <property fmtid="{D5CDD505-2E9C-101B-9397-08002B2CF9AE}" pid="8" name="MSIP_Label_926dd0f0-549d-4a31-862c-c1638adefb3b_ContentBits">
    <vt:lpwstr>0</vt:lpwstr>
  </property>
  <property fmtid="{D5CDD505-2E9C-101B-9397-08002B2CF9AE}" pid="9" name="MSIP_Label_926dd0f0-549d-4a31-862c-c1638adefb3b_Tag">
    <vt:lpwstr>10, 0, 1, 1</vt:lpwstr>
  </property>
  <property fmtid="{D5CDD505-2E9C-101B-9397-08002B2CF9AE}" pid="10" name="ContentTypeId">
    <vt:lpwstr>0x010100F472308D027AD249A1A74F2ECE500F42</vt:lpwstr>
  </property>
  <property fmtid="{D5CDD505-2E9C-101B-9397-08002B2CF9AE}" pid="11" name="MSIP_Label_11824e8b-8a28-4353-aa39-eabb8d852018_Enabled">
    <vt:lpwstr>true</vt:lpwstr>
  </property>
  <property fmtid="{D5CDD505-2E9C-101B-9397-08002B2CF9AE}" pid="12" name="MSIP_Label_11824e8b-8a28-4353-aa39-eabb8d852018_SetDate">
    <vt:lpwstr>2025-04-23T13:03:05Z</vt:lpwstr>
  </property>
  <property fmtid="{D5CDD505-2E9C-101B-9397-08002B2CF9AE}" pid="13" name="MSIP_Label_11824e8b-8a28-4353-aa39-eabb8d852018_Method">
    <vt:lpwstr>Standard</vt:lpwstr>
  </property>
  <property fmtid="{D5CDD505-2E9C-101B-9397-08002B2CF9AE}" pid="14" name="MSIP_Label_11824e8b-8a28-4353-aa39-eabb8d852018_Name">
    <vt:lpwstr>defa4170-0d19-0005-0004-bc88714345d2</vt:lpwstr>
  </property>
  <property fmtid="{D5CDD505-2E9C-101B-9397-08002B2CF9AE}" pid="15" name="MSIP_Label_11824e8b-8a28-4353-aa39-eabb8d852018_SiteId">
    <vt:lpwstr>668515dd-a7fb-4178-8c34-b3c52dd93f70</vt:lpwstr>
  </property>
  <property fmtid="{D5CDD505-2E9C-101B-9397-08002B2CF9AE}" pid="16" name="MSIP_Label_11824e8b-8a28-4353-aa39-eabb8d852018_ActionId">
    <vt:lpwstr>37983e07-c605-4bea-9ada-bdd9e83a883d</vt:lpwstr>
  </property>
  <property fmtid="{D5CDD505-2E9C-101B-9397-08002B2CF9AE}" pid="17" name="MSIP_Label_11824e8b-8a28-4353-aa39-eabb8d852018_ContentBits">
    <vt:lpwstr>0</vt:lpwstr>
  </property>
  <property fmtid="{D5CDD505-2E9C-101B-9397-08002B2CF9AE}" pid="18" name="MSIP_Label_11824e8b-8a28-4353-aa39-eabb8d852018_Tag">
    <vt:lpwstr>10, 3, 0, 1</vt:lpwstr>
  </property>
  <property fmtid="{D5CDD505-2E9C-101B-9397-08002B2CF9AE}" pid="19" name="MediaServiceImageTags">
    <vt:lpwstr/>
  </property>
</Properties>
</file>